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C507" w14:textId="77777777" w:rsidR="00EF5F65" w:rsidRDefault="00EF5F65" w:rsidP="00326D7F">
      <w:pPr>
        <w:jc w:val="both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3EDA68F7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05FD087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Title of your paper</w:t>
      </w:r>
    </w:p>
    <w:p w14:paraId="66CF8F9A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43C4E881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7418635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Name of author(s)</w:t>
      </w:r>
    </w:p>
    <w:p w14:paraId="66A90A6D" w14:textId="77777777" w:rsidR="007D5A4E" w:rsidRPr="002A3B83" w:rsidRDefault="007D5A4E" w:rsidP="007D5A4E">
      <w:pPr>
        <w:jc w:val="center"/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r w:rsidRPr="002A3B83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Affiliation(s)</w:t>
      </w:r>
    </w:p>
    <w:p w14:paraId="7E01EC68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AD758C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276969A" w14:textId="77777777" w:rsidR="007D5A4E" w:rsidRPr="006653B4" w:rsidRDefault="007D5A4E" w:rsidP="007D5A4E">
      <w:pPr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Abstract:</w:t>
      </w:r>
      <w:r w:rsidRPr="006653B4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A7C5B87" w14:textId="77777777" w:rsidR="007D5A4E" w:rsidRPr="006653B4" w:rsidRDefault="007D5A4E" w:rsidP="007D5A4E">
      <w:pPr>
        <w:rPr>
          <w:rFonts w:ascii="Times New Roman" w:eastAsia="Times New Roman" w:hAnsi="Times New Roman" w:cs="Times New Roman"/>
          <w:shd w:val="clear" w:color="auto" w:fill="FFFFFF"/>
          <w:lang w:val="en-GB"/>
        </w:rPr>
      </w:pPr>
    </w:p>
    <w:p w14:paraId="4FD00BC1" w14:textId="0AEAA470" w:rsidR="007D5A4E" w:rsidRPr="006653B4" w:rsidRDefault="007D5A4E" w:rsidP="007D5A4E">
      <w:pP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Key words:</w:t>
      </w:r>
      <w:r w:rsidR="002A3B83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 xml:space="preserve"> xxx, xxx, xxx.</w:t>
      </w:r>
    </w:p>
    <w:p w14:paraId="7B5FD06A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5CB6287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068F9DCD" w14:textId="77777777" w:rsidR="007D5A4E" w:rsidRPr="0033449D" w:rsidRDefault="007D5A4E" w:rsidP="007D5A4E">
      <w:pPr>
        <w:jc w:val="center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  <w:r w:rsidRPr="0033449D"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</w:t>
      </w:r>
      <w: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</w:t>
      </w:r>
    </w:p>
    <w:p w14:paraId="4EA58342" w14:textId="77777777" w:rsidR="007D5A4E" w:rsidRPr="00EF5F65" w:rsidRDefault="007D5A4E" w:rsidP="007D5A4E">
      <w:pPr>
        <w:jc w:val="center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134C992B" w14:textId="77777777" w:rsidR="00EF5F65" w:rsidRPr="00EF5F65" w:rsidRDefault="00EF5F65" w:rsidP="000C30B0">
      <w:pPr>
        <w:jc w:val="both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4477B67D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First page:</w:t>
      </w:r>
    </w:p>
    <w:p w14:paraId="12099B6F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Title of Paper</w:t>
      </w:r>
    </w:p>
    <w:p w14:paraId="159CB9DC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Author/s</w:t>
      </w:r>
    </w:p>
    <w:p w14:paraId="3892D9CE" w14:textId="1EC9A073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Affiliation/s and contact information/s</w:t>
      </w:r>
    </w:p>
    <w:p w14:paraId="74BA861B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A8A19C6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Abstract: Start the paper with an abstract of approximately 100 words.</w:t>
      </w:r>
    </w:p>
    <w:p w14:paraId="6E958E89" w14:textId="1F0BB273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Key words: minimum 3; maximum 6.</w:t>
      </w:r>
    </w:p>
    <w:p w14:paraId="17D557CA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2B7A49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Second page:</w:t>
      </w:r>
    </w:p>
    <w:p w14:paraId="1094059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Body: The body of the paper should immediately follow the abstract.</w:t>
      </w:r>
    </w:p>
    <w:p w14:paraId="19A614E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Headings: Recommended: only two types of heads:</w:t>
      </w:r>
    </w:p>
    <w:p w14:paraId="137C55C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First-level (major) headings and second-level headings</w:t>
      </w:r>
    </w:p>
    <w:p w14:paraId="23F3A32A" w14:textId="77777777" w:rsidR="003A544F" w:rsidRPr="004D462A" w:rsidRDefault="003A544F" w:rsidP="003A544F">
      <w:pPr>
        <w:rPr>
          <w:rFonts w:ascii="Times New Roman" w:hAnsi="Times New Roman" w:cs="Times New Roman"/>
          <w:sz w:val="20"/>
          <w:szCs w:val="20"/>
        </w:rPr>
      </w:pPr>
    </w:p>
    <w:p w14:paraId="54C73D0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References:</w:t>
      </w:r>
    </w:p>
    <w:p w14:paraId="7A7C126C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Should be listed alphabetically after the first-level head REFERENCES at the end of the paper.</w:t>
      </w:r>
    </w:p>
    <w:p w14:paraId="04DBA8E2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General rules and examples follow:</w:t>
      </w:r>
    </w:p>
    <w:p w14:paraId="79EA8C16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60D2BB8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Cites by the same author(s) should repeat the author(s) name(s).</w:t>
      </w:r>
    </w:p>
    <w:p w14:paraId="3252F1E9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Cites by the same author(s) should be listed by year in descending order.</w:t>
      </w:r>
    </w:p>
    <w:p w14:paraId="331736BC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Cites by the same author(s) published in the same year should be listed as, e.g., 1996a,1996b, etc.</w:t>
      </w:r>
    </w:p>
    <w:p w14:paraId="1C9BA1E4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Book and journal titles are in italic.</w:t>
      </w:r>
    </w:p>
    <w:p w14:paraId="199E6845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Chapters in books, journal articles, unpublished works, and conference papers should be in initial caps and in “quotations.”</w:t>
      </w:r>
    </w:p>
    <w:p w14:paraId="6D12DAA2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Year of publication is in parentheses (1998). If no date: (n.d.). If in press: (Forthcoming)</w:t>
      </w:r>
    </w:p>
    <w:p w14:paraId="075A6234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Use 2-digit postal abbreviations (without periods) for state place of publication, e.g., DC, IL, MA, NY, etc.</w:t>
      </w:r>
    </w:p>
    <w:p w14:paraId="3176275A" w14:textId="77777777" w:rsidR="003A544F" w:rsidRPr="004D462A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sz w:val="20"/>
          <w:szCs w:val="20"/>
        </w:rPr>
      </w:pPr>
    </w:p>
    <w:p w14:paraId="1CD085F5" w14:textId="77777777" w:rsidR="003A544F" w:rsidRPr="004D462A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sz w:val="20"/>
          <w:szCs w:val="20"/>
        </w:rPr>
      </w:pPr>
    </w:p>
    <w:p w14:paraId="06AFCED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Examples for Books</w:t>
      </w:r>
    </w:p>
    <w:p w14:paraId="219DCDF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Allen, R.L. (1972)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English Grammars and English Grammar</w:t>
      </w:r>
      <w:r w:rsidRPr="004D462A">
        <w:rPr>
          <w:rFonts w:ascii="Times New Roman" w:hAnsi="Times New Roman" w:cs="Times New Roman"/>
          <w:sz w:val="20"/>
          <w:szCs w:val="20"/>
        </w:rPr>
        <w:t>. New York: Scribner’s.</w:t>
      </w:r>
    </w:p>
    <w:p w14:paraId="3DF4473D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Braddock, R., R. Lloyd-Jones, &amp; L. Schoer. (1963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) Research in Written Composition.</w:t>
      </w:r>
    </w:p>
    <w:p w14:paraId="5F5DD151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i/>
          <w:iCs/>
          <w:sz w:val="20"/>
          <w:szCs w:val="20"/>
        </w:rPr>
        <w:lastRenderedPageBreak/>
        <w:t>Champaign</w:t>
      </w:r>
      <w:r w:rsidRPr="004D462A">
        <w:rPr>
          <w:rFonts w:ascii="Times New Roman" w:hAnsi="Times New Roman" w:cs="Times New Roman"/>
          <w:sz w:val="20"/>
          <w:szCs w:val="20"/>
        </w:rPr>
        <w:t>, IL: National Council of Teachers of English.</w:t>
      </w:r>
    </w:p>
    <w:p w14:paraId="2D33E85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Sexton, D.L., &amp; R.W. Smilor, eds. (1997)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Entrepreneurship: Creativity and Growth</w:t>
      </w:r>
      <w:r w:rsidRPr="004D462A">
        <w:rPr>
          <w:rFonts w:ascii="Times New Roman" w:hAnsi="Times New Roman" w:cs="Times New Roman"/>
          <w:sz w:val="20"/>
          <w:szCs w:val="20"/>
        </w:rPr>
        <w:t>. New York:</w:t>
      </w:r>
    </w:p>
    <w:p w14:paraId="3B6447BD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Macmillan.</w:t>
      </w:r>
    </w:p>
    <w:p w14:paraId="1120EF1C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</w:p>
    <w:p w14:paraId="3781C9A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Examples for Chapters in Books</w:t>
      </w:r>
    </w:p>
    <w:p w14:paraId="09220CA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Blount, N.S. (1973) “Research on Teaching Literature, Language, and Composition.”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In Second</w:t>
      </w:r>
    </w:p>
    <w:p w14:paraId="7A4AFA63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i/>
          <w:iCs/>
          <w:sz w:val="20"/>
          <w:szCs w:val="20"/>
        </w:rPr>
        <w:t>handbook of Research on Teaching</w:t>
      </w:r>
      <w:r w:rsidRPr="004D462A">
        <w:rPr>
          <w:rFonts w:ascii="Times New Roman" w:hAnsi="Times New Roman" w:cs="Times New Roman"/>
          <w:sz w:val="20"/>
          <w:szCs w:val="20"/>
        </w:rPr>
        <w:t>, ed. R.M.W. Travers, 199–213. Chicago: Rand-</w:t>
      </w:r>
    </w:p>
    <w:p w14:paraId="2974A4DF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McNally.</w:t>
      </w:r>
    </w:p>
    <w:p w14:paraId="7AE5D10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Taub, Richard P., &amp; Connie Marie Gaglio. (1995) “Entrepreneurship and Public policy: Beyond</w:t>
      </w:r>
    </w:p>
    <w:p w14:paraId="5D920251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Solving the Credit Crunch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.” Frontiers of Entrepreneurial Research</w:t>
      </w:r>
      <w:r w:rsidRPr="004D462A">
        <w:rPr>
          <w:rFonts w:ascii="Times New Roman" w:hAnsi="Times New Roman" w:cs="Times New Roman"/>
          <w:sz w:val="20"/>
          <w:szCs w:val="20"/>
        </w:rPr>
        <w:t>. Wellesley, MA:</w:t>
      </w:r>
    </w:p>
    <w:p w14:paraId="456FBD8F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Babson College.</w:t>
      </w:r>
    </w:p>
    <w:p w14:paraId="6AC7F282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3AF641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Examples for Journals, Newspapers, &amp; Magazines</w:t>
      </w:r>
    </w:p>
    <w:p w14:paraId="4A9F4109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Pringle, Charles D., &amp; Mark J. Knoll. (1997) “Why Trafalgar Was Won Before It Was Fought:</w:t>
      </w:r>
    </w:p>
    <w:p w14:paraId="5A8ED414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Lessons from Resource-Based Theory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 xml:space="preserve">.” Academy of Management Executive </w:t>
      </w:r>
      <w:r w:rsidRPr="004D462A">
        <w:rPr>
          <w:rFonts w:ascii="Times New Roman" w:hAnsi="Times New Roman" w:cs="Times New Roman"/>
          <w:sz w:val="20"/>
          <w:szCs w:val="20"/>
        </w:rPr>
        <w:t>11(4):</w:t>
      </w:r>
    </w:p>
    <w:p w14:paraId="346AECFE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73–89.</w:t>
      </w:r>
    </w:p>
    <w:p w14:paraId="05128B1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Pincus, Walter. (1996) “Hawaii Still Leaves Its Mark on Military Funding Measure.”</w:t>
      </w:r>
    </w:p>
    <w:p w14:paraId="336DC6E5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i/>
          <w:iCs/>
          <w:sz w:val="20"/>
          <w:szCs w:val="20"/>
        </w:rPr>
        <w:t xml:space="preserve">Washington Post, </w:t>
      </w:r>
      <w:r w:rsidRPr="004D462A">
        <w:rPr>
          <w:rFonts w:ascii="Times New Roman" w:hAnsi="Times New Roman" w:cs="Times New Roman"/>
          <w:sz w:val="20"/>
          <w:szCs w:val="20"/>
        </w:rPr>
        <w:t>September 1, p. A21.</w:t>
      </w:r>
    </w:p>
    <w:p w14:paraId="1574101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Wood, Daniel. (1994) “Paradise Reviewed: Hawaii Looks at Its Shortcomings.”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Time</w:t>
      </w:r>
      <w:r w:rsidRPr="004D462A">
        <w:rPr>
          <w:rFonts w:ascii="Times New Roman" w:hAnsi="Times New Roman" w:cs="Times New Roman"/>
          <w:sz w:val="20"/>
          <w:szCs w:val="20"/>
        </w:rPr>
        <w:t xml:space="preserve">, September       </w:t>
      </w:r>
    </w:p>
    <w:p w14:paraId="209B08F8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27, pp. 23–28.</w:t>
      </w:r>
    </w:p>
    <w:p w14:paraId="76B3E32A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E1EB0A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 for Conference Proceedings</w:t>
      </w:r>
    </w:p>
    <w:p w14:paraId="2A6AD96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Dahlqvist, J., P. Davidsson, &amp; J. Wiklund. (1999) “Initial Conditions as Predictors of New Venture</w:t>
      </w:r>
    </w:p>
    <w:p w14:paraId="6022C77D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Performance: A Replication and Extension of the Cooper et al. Study.” Paper</w:t>
      </w:r>
    </w:p>
    <w:p w14:paraId="314BF169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presented at the ICSB World Conference, Naples, June 20–23.</w:t>
      </w:r>
    </w:p>
    <w:p w14:paraId="49790B4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ab/>
      </w:r>
    </w:p>
    <w:p w14:paraId="43B39816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DE5B4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iCs/>
          <w:sz w:val="20"/>
          <w:szCs w:val="20"/>
        </w:rPr>
        <w:t>Other instructions:</w:t>
      </w:r>
    </w:p>
    <w:p w14:paraId="7C60CA72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84369D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Margins 2,5 cm, top, bottom, left and right hand side. Justify the right margin.</w:t>
      </w:r>
    </w:p>
    <w:p w14:paraId="3D3FD1F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465E1EB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Font, 12 point, Times New Roman.</w:t>
      </w:r>
    </w:p>
    <w:p w14:paraId="6398C644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6FB0CFF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Single space the body of the paper and double space before and after all headings and between</w:t>
      </w:r>
    </w:p>
    <w:p w14:paraId="182E7ADD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paragraphs.</w:t>
      </w:r>
    </w:p>
    <w:p w14:paraId="4A2C3D3C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E36158B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The first line of all paragraphs should be indented five spaces from the left margin.</w:t>
      </w:r>
    </w:p>
    <w:p w14:paraId="440DCB59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USE italics to emphasize words or phrases, NOT boldfacing or underlining.</w:t>
      </w:r>
    </w:p>
    <w:p w14:paraId="6BD720B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USE “double quotes”, NOT ‘single quotes’.</w:t>
      </w:r>
    </w:p>
    <w:p w14:paraId="381D17DF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7440F15" w14:textId="62ED4B89" w:rsidR="0006111A" w:rsidRPr="004D462A" w:rsidRDefault="0006111A" w:rsidP="00326D7F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Maximum length: </w:t>
      </w:r>
    </w:p>
    <w:p w14:paraId="40890B9B" w14:textId="3DDC46E4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Research proposal (</w:t>
      </w:r>
      <w:r w:rsidRPr="004D462A">
        <w:rPr>
          <w:rFonts w:ascii="Times New Roman" w:hAnsi="Times New Roman" w:cs="Times New Roman"/>
          <w:i/>
          <w:iCs/>
          <w:sz w:val="20"/>
          <w:szCs w:val="20"/>
          <w:lang w:val="en-GB"/>
        </w:rPr>
        <w:t>Early stage group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>): 2.500 words.</w:t>
      </w:r>
    </w:p>
    <w:p w14:paraId="648F1552" w14:textId="23ECCADD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74E82">
        <w:rPr>
          <w:rFonts w:ascii="Times New Roman" w:hAnsi="Times New Roman" w:cs="Times New Roman"/>
          <w:sz w:val="20"/>
          <w:szCs w:val="20"/>
          <w:lang w:val="en-GB"/>
        </w:rPr>
        <w:t>Developmental paper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4D462A">
        <w:rPr>
          <w:rFonts w:ascii="Times New Roman" w:hAnsi="Times New Roman" w:cs="Times New Roman"/>
          <w:i/>
          <w:iCs/>
          <w:sz w:val="20"/>
          <w:szCs w:val="20"/>
          <w:lang w:val="en-GB"/>
        </w:rPr>
        <w:t>Work in progress group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): </w:t>
      </w:r>
      <w:r w:rsidR="00D22DD8" w:rsidRPr="004D462A">
        <w:rPr>
          <w:rFonts w:ascii="Times New Roman" w:hAnsi="Times New Roman" w:cs="Times New Roman"/>
          <w:sz w:val="20"/>
          <w:szCs w:val="20"/>
          <w:lang w:val="en-GB"/>
        </w:rPr>
        <w:t>4.0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>00 words.</w:t>
      </w:r>
    </w:p>
    <w:p w14:paraId="6031C6B9" w14:textId="3635EAD3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Results paper (</w:t>
      </w:r>
      <w:r w:rsidR="00574E82">
        <w:rPr>
          <w:rFonts w:ascii="Times New Roman" w:hAnsi="Times New Roman" w:cs="Times New Roman"/>
          <w:i/>
          <w:iCs/>
          <w:sz w:val="20"/>
          <w:szCs w:val="20"/>
          <w:lang w:val="en-GB"/>
        </w:rPr>
        <w:t>Writing</w:t>
      </w:r>
      <w:r w:rsidR="008065F4">
        <w:rPr>
          <w:rFonts w:ascii="Times New Roman" w:hAnsi="Times New Roman" w:cs="Times New Roman"/>
          <w:i/>
          <w:iCs/>
          <w:sz w:val="20"/>
          <w:szCs w:val="20"/>
          <w:lang w:val="en-GB"/>
        </w:rPr>
        <w:t>-</w:t>
      </w:r>
      <w:r w:rsidR="00574E82">
        <w:rPr>
          <w:rFonts w:ascii="Times New Roman" w:hAnsi="Times New Roman" w:cs="Times New Roman"/>
          <w:i/>
          <w:iCs/>
          <w:sz w:val="20"/>
          <w:szCs w:val="20"/>
          <w:lang w:val="en-GB"/>
        </w:rPr>
        <w:t>up</w:t>
      </w:r>
      <w:r w:rsidRPr="004D462A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group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): </w:t>
      </w:r>
      <w:r w:rsidR="00CC19F1">
        <w:rPr>
          <w:rFonts w:ascii="Times New Roman" w:hAnsi="Times New Roman" w:cs="Times New Roman"/>
          <w:sz w:val="20"/>
          <w:szCs w:val="20"/>
          <w:lang w:val="en-GB"/>
        </w:rPr>
        <w:t>5</w:t>
      </w:r>
      <w:r w:rsidR="00D22DD8" w:rsidRPr="004D462A">
        <w:rPr>
          <w:rFonts w:ascii="Times New Roman" w:hAnsi="Times New Roman" w:cs="Times New Roman"/>
          <w:sz w:val="20"/>
          <w:szCs w:val="20"/>
          <w:lang w:val="en-GB"/>
        </w:rPr>
        <w:t>.0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>00 words.</w:t>
      </w:r>
    </w:p>
    <w:p w14:paraId="70A1A289" w14:textId="76C5B843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Full conference paper:  7.000 words.</w:t>
      </w:r>
    </w:p>
    <w:p w14:paraId="0079E33E" w14:textId="77777777" w:rsidR="0006111A" w:rsidRPr="004D462A" w:rsidRDefault="0006111A" w:rsidP="00326D7F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</w:pPr>
    </w:p>
    <w:p w14:paraId="75B4AFAC" w14:textId="00737130" w:rsidR="0033449D" w:rsidRDefault="000C30B0" w:rsidP="004D462A">
      <w:pPr>
        <w:jc w:val="both"/>
      </w:pPr>
      <w:r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Please submit your </w:t>
      </w:r>
      <w:r w:rsidR="002A3B83"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>paper</w:t>
      </w:r>
      <w:r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by email </w:t>
      </w:r>
      <w:r w:rsidRPr="00BA2DA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>to:</w:t>
      </w:r>
      <w:r w:rsidR="004D462A" w:rsidRPr="00BA2DA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  <w:hyperlink r:id="rId7" w:history="1">
        <w:r w:rsidR="00BA2DAA" w:rsidRPr="00BA2DAA">
          <w:rPr>
            <w:rStyle w:val="Hipervnculo"/>
            <w:sz w:val="20"/>
            <w:szCs w:val="20"/>
          </w:rPr>
          <w:t>esu@leuphana.de</w:t>
        </w:r>
      </w:hyperlink>
    </w:p>
    <w:p w14:paraId="0BB0CF59" w14:textId="77777777" w:rsidR="00BA2DAA" w:rsidRPr="004D462A" w:rsidRDefault="00BA2DAA" w:rsidP="004D462A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</w:pPr>
    </w:p>
    <w:p w14:paraId="1E5C685B" w14:textId="77777777" w:rsidR="004D462A" w:rsidRPr="004D462A" w:rsidRDefault="004D462A" w:rsidP="004D462A">
      <w:pPr>
        <w:jc w:val="both"/>
      </w:pPr>
    </w:p>
    <w:sectPr w:rsidR="004D462A" w:rsidRPr="004D462A" w:rsidSect="003A544F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8A32" w14:textId="77777777" w:rsidR="00083F77" w:rsidRDefault="00083F77" w:rsidP="00702252">
      <w:r>
        <w:separator/>
      </w:r>
    </w:p>
  </w:endnote>
  <w:endnote w:type="continuationSeparator" w:id="0">
    <w:p w14:paraId="01A8C8B2" w14:textId="77777777" w:rsidR="00083F77" w:rsidRDefault="00083F77" w:rsidP="007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51D6" w14:textId="77777777" w:rsidR="00083F77" w:rsidRDefault="00083F77" w:rsidP="00702252">
      <w:r>
        <w:separator/>
      </w:r>
    </w:p>
  </w:footnote>
  <w:footnote w:type="continuationSeparator" w:id="0">
    <w:p w14:paraId="6C9C2808" w14:textId="77777777" w:rsidR="00083F77" w:rsidRDefault="00083F77" w:rsidP="0070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B5BE" w14:textId="08F53353" w:rsidR="00702252" w:rsidRDefault="00121690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99B03" wp14:editId="3E304600">
          <wp:simplePos x="0" y="0"/>
          <wp:positionH relativeFrom="margin">
            <wp:posOffset>4777105</wp:posOffset>
          </wp:positionH>
          <wp:positionV relativeFrom="paragraph">
            <wp:posOffset>-38735</wp:posOffset>
          </wp:positionV>
          <wp:extent cx="1274445" cy="6451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580">
      <w:rPr>
        <w:noProof/>
        <w:position w:val="21"/>
        <w:sz w:val="20"/>
        <w:lang w:val="de-DE"/>
      </w:rPr>
      <w:drawing>
        <wp:anchor distT="0" distB="0" distL="114300" distR="114300" simplePos="0" relativeHeight="251661312" behindDoc="0" locked="0" layoutInCell="1" allowOverlap="1" wp14:anchorId="036CE7F4" wp14:editId="0C5C034C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1471295" cy="590550"/>
          <wp:effectExtent l="0" t="0" r="0" b="0"/>
          <wp:wrapTopAndBottom/>
          <wp:docPr id="1823759402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74" b="27228"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9ED7AA" wp14:editId="72AAAF06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1405255" cy="337185"/>
          <wp:effectExtent l="0" t="0" r="4445" b="5715"/>
          <wp:wrapTight wrapText="bothSides">
            <wp:wrapPolygon edited="0">
              <wp:start x="0" y="0"/>
              <wp:lineTo x="0" y="20746"/>
              <wp:lineTo x="21376" y="20746"/>
              <wp:lineTo x="2137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2E55"/>
    <w:multiLevelType w:val="hybridMultilevel"/>
    <w:tmpl w:val="8330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769FB"/>
    <w:multiLevelType w:val="hybridMultilevel"/>
    <w:tmpl w:val="1FAC4B9C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20341049">
    <w:abstractNumId w:val="0"/>
  </w:num>
  <w:num w:numId="2" w16cid:durableId="30423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52"/>
    <w:rsid w:val="0006111A"/>
    <w:rsid w:val="000663CE"/>
    <w:rsid w:val="000822B2"/>
    <w:rsid w:val="00083F77"/>
    <w:rsid w:val="000C30B0"/>
    <w:rsid w:val="000C445C"/>
    <w:rsid w:val="000D3F71"/>
    <w:rsid w:val="00121690"/>
    <w:rsid w:val="001E1F52"/>
    <w:rsid w:val="001F6E23"/>
    <w:rsid w:val="002A3B83"/>
    <w:rsid w:val="00326D7F"/>
    <w:rsid w:val="0033449D"/>
    <w:rsid w:val="003A544F"/>
    <w:rsid w:val="004062B4"/>
    <w:rsid w:val="004275C3"/>
    <w:rsid w:val="00451382"/>
    <w:rsid w:val="004C7769"/>
    <w:rsid w:val="004D462A"/>
    <w:rsid w:val="00574E82"/>
    <w:rsid w:val="00626976"/>
    <w:rsid w:val="006A23C1"/>
    <w:rsid w:val="00702252"/>
    <w:rsid w:val="007225AF"/>
    <w:rsid w:val="007B6397"/>
    <w:rsid w:val="007D5A4E"/>
    <w:rsid w:val="007D7DDC"/>
    <w:rsid w:val="008065F4"/>
    <w:rsid w:val="00891969"/>
    <w:rsid w:val="008A4339"/>
    <w:rsid w:val="008E163C"/>
    <w:rsid w:val="008F2871"/>
    <w:rsid w:val="00931B70"/>
    <w:rsid w:val="009654B3"/>
    <w:rsid w:val="009E2BB2"/>
    <w:rsid w:val="00A57659"/>
    <w:rsid w:val="00B03B4C"/>
    <w:rsid w:val="00BA2DAA"/>
    <w:rsid w:val="00C60D16"/>
    <w:rsid w:val="00C934EE"/>
    <w:rsid w:val="00CA21CA"/>
    <w:rsid w:val="00CC19F1"/>
    <w:rsid w:val="00D22DD8"/>
    <w:rsid w:val="00E111D2"/>
    <w:rsid w:val="00EF5F65"/>
    <w:rsid w:val="00F311CA"/>
    <w:rsid w:val="00F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B0B8E7"/>
  <w14:defaultImageDpi w14:val="300"/>
  <w15:docId w15:val="{3B9DBF24-D9AE-4565-9D0C-D77E06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252"/>
    <w:rPr>
      <w:lang w:val="pl-PL"/>
    </w:rPr>
  </w:style>
  <w:style w:type="paragraph" w:styleId="Piedepgina">
    <w:name w:val="footer"/>
    <w:basedOn w:val="Normal"/>
    <w:link w:val="PiedepginaC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252"/>
    <w:rPr>
      <w:lang w:val="pl-PL"/>
    </w:rPr>
  </w:style>
  <w:style w:type="character" w:styleId="Hipervnculo">
    <w:name w:val="Hyperlink"/>
    <w:basedOn w:val="Fuentedeprrafopredeter"/>
    <w:uiPriority w:val="99"/>
    <w:unhideWhenUsed/>
    <w:rsid w:val="000C30B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  <w:style w:type="character" w:styleId="Mencinsinresolver">
    <w:name w:val="Unresolved Mention"/>
    <w:basedOn w:val="Fuentedeprrafopredeter"/>
    <w:uiPriority w:val="99"/>
    <w:semiHidden/>
    <w:unhideWhenUsed/>
    <w:rsid w:val="0072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u@leuphan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3425</Characters>
  <Application>Microsoft Office Word</Application>
  <DocSecurity>4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FRANCISCO LIÑAN ALCALDE</cp:lastModifiedBy>
  <cp:revision>2</cp:revision>
  <dcterms:created xsi:type="dcterms:W3CDTF">2025-10-29T08:45:00Z</dcterms:created>
  <dcterms:modified xsi:type="dcterms:W3CDTF">2025-10-29T08:45:00Z</dcterms:modified>
</cp:coreProperties>
</file>