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2E1D" w14:textId="77777777" w:rsidR="00C53C44" w:rsidRDefault="00C53C44" w:rsidP="00A74D2E">
      <w:pPr>
        <w:jc w:val="center"/>
        <w:rPr>
          <w:b/>
          <w:bCs/>
          <w:lang w:val="en-US"/>
        </w:rPr>
      </w:pPr>
    </w:p>
    <w:p w14:paraId="3460C0F7" w14:textId="1604164C" w:rsidR="00A74D2E" w:rsidRPr="00A74D2E" w:rsidRDefault="00A74D2E" w:rsidP="00A74D2E">
      <w:pPr>
        <w:jc w:val="center"/>
        <w:rPr>
          <w:b/>
          <w:bCs/>
          <w:lang w:val="en-US"/>
        </w:rPr>
      </w:pPr>
      <w:r w:rsidRPr="00A74D2E">
        <w:rPr>
          <w:b/>
          <w:bCs/>
          <w:lang w:val="en-US"/>
        </w:rPr>
        <w:t>ESU 202</w:t>
      </w:r>
      <w:r w:rsidR="00FA65BE">
        <w:rPr>
          <w:b/>
          <w:bCs/>
          <w:lang w:val="en-US"/>
        </w:rPr>
        <w:t>6</w:t>
      </w:r>
      <w:r w:rsidRPr="00A74D2E">
        <w:rPr>
          <w:b/>
          <w:bCs/>
          <w:lang w:val="en-US"/>
        </w:rPr>
        <w:t xml:space="preserve"> Conference and Doctoral Programme</w:t>
      </w:r>
    </w:p>
    <w:p w14:paraId="7ED7A2A9" w14:textId="77777777" w:rsidR="00A74D2E" w:rsidRDefault="00A74D2E" w:rsidP="00A74D2E">
      <w:pPr>
        <w:jc w:val="center"/>
        <w:rPr>
          <w:b/>
          <w:bCs/>
          <w:lang w:val="en-US"/>
        </w:rPr>
      </w:pPr>
      <w:r w:rsidRPr="00A74D2E">
        <w:rPr>
          <w:b/>
          <w:bCs/>
          <w:lang w:val="en-US"/>
        </w:rPr>
        <w:t>Grading System</w:t>
      </w:r>
    </w:p>
    <w:p w14:paraId="2D5680A1" w14:textId="77777777" w:rsidR="00C53C44" w:rsidRPr="00A74D2E" w:rsidRDefault="00C53C44" w:rsidP="00A74D2E">
      <w:pPr>
        <w:jc w:val="center"/>
        <w:rPr>
          <w:b/>
          <w:bCs/>
          <w:lang w:val="en-US"/>
        </w:rPr>
      </w:pPr>
    </w:p>
    <w:p w14:paraId="318832EB" w14:textId="77777777" w:rsidR="00A74D2E" w:rsidRDefault="00A74D2E" w:rsidP="00A74D2E">
      <w:pPr>
        <w:rPr>
          <w:b/>
          <w:bCs/>
          <w:lang w:val="en-US"/>
        </w:rPr>
      </w:pPr>
      <w:r w:rsidRPr="00A74D2E">
        <w:rPr>
          <w:b/>
          <w:bCs/>
          <w:lang w:val="en-US"/>
        </w:rPr>
        <w:t>Classification of PhD student groups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74D2E" w14:paraId="00705F6A" w14:textId="77777777" w:rsidTr="00A74D2E">
        <w:tc>
          <w:tcPr>
            <w:tcW w:w="3020" w:type="dxa"/>
          </w:tcPr>
          <w:p w14:paraId="66887F5B" w14:textId="5EC461D7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Early-stage group</w:t>
            </w:r>
          </w:p>
        </w:tc>
        <w:tc>
          <w:tcPr>
            <w:tcW w:w="3021" w:type="dxa"/>
          </w:tcPr>
          <w:p w14:paraId="1D8AB52E" w14:textId="4E035E96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Work-in progress group</w:t>
            </w:r>
          </w:p>
        </w:tc>
        <w:tc>
          <w:tcPr>
            <w:tcW w:w="3021" w:type="dxa"/>
          </w:tcPr>
          <w:p w14:paraId="28BAE525" w14:textId="77777777" w:rsidR="00A74D2E" w:rsidRP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Mature group</w:t>
            </w:r>
          </w:p>
          <w:p w14:paraId="6D55677F" w14:textId="77777777" w:rsidR="00A74D2E" w:rsidRDefault="00A74D2E" w:rsidP="00A74D2E">
            <w:pPr>
              <w:rPr>
                <w:b/>
                <w:bCs/>
                <w:lang w:val="en-US"/>
              </w:rPr>
            </w:pPr>
          </w:p>
        </w:tc>
      </w:tr>
      <w:tr w:rsidR="00A74D2E" w:rsidRPr="00FA65BE" w14:paraId="1AD1ADDD" w14:textId="77777777" w:rsidTr="00A74D2E">
        <w:tc>
          <w:tcPr>
            <w:tcW w:w="3020" w:type="dxa"/>
          </w:tcPr>
          <w:p w14:paraId="720904C0" w14:textId="13DAC84C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Students not having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started their PhD studies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and those in their first year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of doctoral studies.</w:t>
            </w:r>
          </w:p>
        </w:tc>
        <w:tc>
          <w:tcPr>
            <w:tcW w:w="3021" w:type="dxa"/>
          </w:tcPr>
          <w:p w14:paraId="5F083023" w14:textId="6105AC84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PhD students that are in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the middle of their PhD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studies.</w:t>
            </w:r>
          </w:p>
        </w:tc>
        <w:tc>
          <w:tcPr>
            <w:tcW w:w="3021" w:type="dxa"/>
          </w:tcPr>
          <w:p w14:paraId="582B93CB" w14:textId="738267A0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Students that are in the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end of their PhD process or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PhDs that have finalized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their thesis.</w:t>
            </w:r>
          </w:p>
        </w:tc>
      </w:tr>
      <w:tr w:rsidR="00A74D2E" w:rsidRPr="00FA65BE" w14:paraId="40669C2C" w14:textId="77777777" w:rsidTr="00A74D2E">
        <w:tc>
          <w:tcPr>
            <w:tcW w:w="3020" w:type="dxa"/>
          </w:tcPr>
          <w:p w14:paraId="7907A5F6" w14:textId="7F441294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Students in this group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present their research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proposal.</w:t>
            </w:r>
          </w:p>
        </w:tc>
        <w:tc>
          <w:tcPr>
            <w:tcW w:w="3021" w:type="dxa"/>
          </w:tcPr>
          <w:p w14:paraId="3576D4CA" w14:textId="1B41C22E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Students in this group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present their early phase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research.</w:t>
            </w:r>
          </w:p>
        </w:tc>
        <w:tc>
          <w:tcPr>
            <w:tcW w:w="3021" w:type="dxa"/>
          </w:tcPr>
          <w:p w14:paraId="2ACE1E21" w14:textId="2DCA9241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Students in this group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present their results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papers.</w:t>
            </w:r>
          </w:p>
        </w:tc>
      </w:tr>
    </w:tbl>
    <w:p w14:paraId="68372E5B" w14:textId="77777777" w:rsidR="00A74D2E" w:rsidRDefault="00A74D2E" w:rsidP="00A74D2E">
      <w:pPr>
        <w:rPr>
          <w:b/>
          <w:bCs/>
          <w:lang w:val="en-US"/>
        </w:rPr>
      </w:pPr>
    </w:p>
    <w:p w14:paraId="69D25CE7" w14:textId="77777777" w:rsidR="00C53C44" w:rsidRPr="00A74D2E" w:rsidRDefault="00C53C44" w:rsidP="00A74D2E">
      <w:pPr>
        <w:rPr>
          <w:b/>
          <w:bCs/>
          <w:lang w:val="en-US"/>
        </w:rPr>
      </w:pPr>
    </w:p>
    <w:p w14:paraId="0F3466A6" w14:textId="77777777" w:rsidR="00A74D2E" w:rsidRPr="00A74D2E" w:rsidRDefault="00A74D2E" w:rsidP="00A74D2E">
      <w:pPr>
        <w:rPr>
          <w:b/>
          <w:bCs/>
          <w:lang w:val="en-US"/>
        </w:rPr>
      </w:pPr>
      <w:r w:rsidRPr="00A74D2E">
        <w:rPr>
          <w:b/>
          <w:bCs/>
          <w:lang w:val="en-US"/>
        </w:rPr>
        <w:t>Instruction to write your paper:</w:t>
      </w:r>
    </w:p>
    <w:p w14:paraId="4CAAA5F7" w14:textId="0CE99C22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In order to limit the amount of effort and guarantee a similar workload for all participants</w:t>
      </w:r>
      <w:r>
        <w:rPr>
          <w:lang w:val="en-US"/>
        </w:rPr>
        <w:t xml:space="preserve"> </w:t>
      </w:r>
      <w:r w:rsidRPr="00A74D2E">
        <w:rPr>
          <w:lang w:val="en-US"/>
        </w:rPr>
        <w:t>(both in writing the paper and in reviewing the assigned paper), we strongly recommend</w:t>
      </w:r>
      <w:r>
        <w:rPr>
          <w:lang w:val="en-US"/>
        </w:rPr>
        <w:t xml:space="preserve"> </w:t>
      </w:r>
      <w:r w:rsidRPr="00A74D2E">
        <w:rPr>
          <w:lang w:val="en-US"/>
        </w:rPr>
        <w:t>that papers submitted are no longer than the following (main text, excluding references):</w:t>
      </w:r>
    </w:p>
    <w:p w14:paraId="49ADDED4" w14:textId="77777777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- Research proposal (Early-stage group): 2.500 words.</w:t>
      </w:r>
    </w:p>
    <w:p w14:paraId="2E4A4CA6" w14:textId="77777777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- Work in progress research (Work in progress group): 4.000 words.</w:t>
      </w:r>
    </w:p>
    <w:p w14:paraId="736B49C7" w14:textId="77777777" w:rsidR="00A74D2E" w:rsidRDefault="00A74D2E" w:rsidP="00A74D2E">
      <w:pPr>
        <w:rPr>
          <w:lang w:val="en-US"/>
        </w:rPr>
      </w:pPr>
      <w:r w:rsidRPr="00A74D2E">
        <w:rPr>
          <w:lang w:val="en-US"/>
        </w:rPr>
        <w:t>- Results paper (Mature group): 4.000 words.</w:t>
      </w:r>
    </w:p>
    <w:p w14:paraId="12F861BA" w14:textId="77777777" w:rsidR="00A74D2E" w:rsidRPr="00A74D2E" w:rsidRDefault="00A74D2E" w:rsidP="00A74D2E">
      <w:pPr>
        <w:rPr>
          <w:lang w:val="en-US"/>
        </w:rPr>
      </w:pPr>
    </w:p>
    <w:p w14:paraId="75FA5073" w14:textId="77777777" w:rsidR="00A74D2E" w:rsidRPr="00A74D2E" w:rsidRDefault="00A74D2E" w:rsidP="00A74D2E">
      <w:pPr>
        <w:rPr>
          <w:b/>
          <w:bCs/>
          <w:lang w:val="en-US"/>
        </w:rPr>
      </w:pPr>
      <w:r w:rsidRPr="00A74D2E">
        <w:rPr>
          <w:b/>
          <w:bCs/>
          <w:lang w:val="en-US"/>
        </w:rPr>
        <w:t>Workload for the ESU2025 Doctoral Programme.</w:t>
      </w:r>
    </w:p>
    <w:p w14:paraId="1EED410B" w14:textId="77777777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We estimate that 6 ECTS equal 180 hours of study time, which is divided as follows:</w:t>
      </w:r>
    </w:p>
    <w:p w14:paraId="0EE500D1" w14:textId="77777777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- Writing an Abstract - 10h</w:t>
      </w:r>
    </w:p>
    <w:p w14:paraId="025CFFC9" w14:textId="77777777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- Writing the paper - 65h</w:t>
      </w:r>
    </w:p>
    <w:p w14:paraId="44CD7BCA" w14:textId="77777777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- Reviewing a paper - 20h</w:t>
      </w:r>
    </w:p>
    <w:p w14:paraId="1A12CFF3" w14:textId="77777777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- Reading the literature on the reading list - 20h</w:t>
      </w:r>
    </w:p>
    <w:p w14:paraId="5EC06668" w14:textId="77777777" w:rsidR="00A74D2E" w:rsidRPr="00A74D2E" w:rsidRDefault="00A74D2E" w:rsidP="00A74D2E">
      <w:pPr>
        <w:rPr>
          <w:lang w:val="en-US"/>
        </w:rPr>
      </w:pPr>
      <w:r w:rsidRPr="00A74D2E">
        <w:rPr>
          <w:lang w:val="en-US"/>
        </w:rPr>
        <w:t>- Attending the conference and presenting the paper - 40h</w:t>
      </w:r>
    </w:p>
    <w:p w14:paraId="38EEFBD0" w14:textId="6F3DCC46" w:rsidR="00A74D2E" w:rsidRDefault="00A74D2E" w:rsidP="00A74D2E">
      <w:pPr>
        <w:rPr>
          <w:lang w:val="en-US"/>
        </w:rPr>
      </w:pPr>
      <w:r w:rsidRPr="00A74D2E">
        <w:rPr>
          <w:lang w:val="en-US"/>
        </w:rPr>
        <w:t>- Writing a max. 5-page report on what you have learned during the conference and</w:t>
      </w:r>
      <w:r>
        <w:rPr>
          <w:lang w:val="en-US"/>
        </w:rPr>
        <w:t xml:space="preserve"> </w:t>
      </w:r>
      <w:r w:rsidRPr="00A74D2E">
        <w:rPr>
          <w:lang w:val="en-US"/>
        </w:rPr>
        <w:t>how you will incorporate this into your future research - 25h</w:t>
      </w:r>
    </w:p>
    <w:p w14:paraId="108FAAFC" w14:textId="77777777" w:rsidR="00C53C44" w:rsidRPr="00A74D2E" w:rsidRDefault="00C53C44" w:rsidP="00A74D2E">
      <w:pPr>
        <w:rPr>
          <w:lang w:val="en-US"/>
        </w:rPr>
      </w:pPr>
    </w:p>
    <w:p w14:paraId="433F21F8" w14:textId="77777777" w:rsidR="00A74D2E" w:rsidRDefault="00A74D2E" w:rsidP="00C53C44">
      <w:pPr>
        <w:keepNext/>
        <w:rPr>
          <w:b/>
          <w:bCs/>
          <w:lang w:val="en-US"/>
        </w:rPr>
      </w:pPr>
      <w:r w:rsidRPr="00A74D2E">
        <w:rPr>
          <w:b/>
          <w:bCs/>
          <w:lang w:val="en-US"/>
        </w:rPr>
        <w:lastRenderedPageBreak/>
        <w:t>Doctoral Programme tasks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A74D2E" w14:paraId="13490782" w14:textId="77777777" w:rsidTr="00C53C44">
        <w:tc>
          <w:tcPr>
            <w:tcW w:w="2265" w:type="dxa"/>
          </w:tcPr>
          <w:p w14:paraId="41E7FDF1" w14:textId="5623C78E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 xml:space="preserve">Timeline </w:t>
            </w:r>
          </w:p>
        </w:tc>
        <w:tc>
          <w:tcPr>
            <w:tcW w:w="6802" w:type="dxa"/>
          </w:tcPr>
          <w:p w14:paraId="7C05D260" w14:textId="356818D4" w:rsidR="00A74D2E" w:rsidRDefault="00A74D2E" w:rsidP="00A74D2E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Tasks</w:t>
            </w:r>
            <w:r w:rsidRPr="00A74D2E">
              <w:rPr>
                <w:lang w:val="en-US"/>
              </w:rPr>
              <w:t xml:space="preserve"> </w:t>
            </w:r>
          </w:p>
        </w:tc>
      </w:tr>
      <w:tr w:rsidR="00A74D2E" w:rsidRPr="00FA65BE" w14:paraId="310E276D" w14:textId="77777777" w:rsidTr="00C53C44">
        <w:tc>
          <w:tcPr>
            <w:tcW w:w="2265" w:type="dxa"/>
          </w:tcPr>
          <w:p w14:paraId="37865828" w14:textId="3B50FFF5" w:rsid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Before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coming to</w:t>
            </w:r>
            <w:r>
              <w:rPr>
                <w:lang w:val="en-US"/>
              </w:rPr>
              <w:t xml:space="preserve"> Lüneburg</w:t>
            </w:r>
          </w:p>
          <w:p w14:paraId="73B1D439" w14:textId="77777777" w:rsidR="00A74D2E" w:rsidRDefault="00A74D2E" w:rsidP="00A74D2E">
            <w:pPr>
              <w:rPr>
                <w:b/>
                <w:bCs/>
                <w:lang w:val="en-US"/>
              </w:rPr>
            </w:pPr>
          </w:p>
        </w:tc>
        <w:tc>
          <w:tcPr>
            <w:tcW w:w="6802" w:type="dxa"/>
          </w:tcPr>
          <w:p w14:paraId="49B3D9C7" w14:textId="5C129197" w:rsid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Write and submit the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Paper.</w:t>
            </w:r>
          </w:p>
          <w:p w14:paraId="507F8816" w14:textId="77777777" w:rsidR="00A74D2E" w:rsidRPr="00A74D2E" w:rsidRDefault="00A74D2E" w:rsidP="00A74D2E">
            <w:pPr>
              <w:rPr>
                <w:lang w:val="en-US"/>
              </w:rPr>
            </w:pPr>
          </w:p>
          <w:p w14:paraId="59D87A4B" w14:textId="6B8DD4E6" w:rsidR="00A74D2E" w:rsidRP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Review assigned paper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and submit a written</w:t>
            </w:r>
          </w:p>
          <w:p w14:paraId="693BA30D" w14:textId="4A0AAAE5" w:rsid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review before 25th of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August 202</w:t>
            </w:r>
            <w:r w:rsidR="00FA65BE">
              <w:rPr>
                <w:lang w:val="en-US"/>
              </w:rPr>
              <w:t>6</w:t>
            </w:r>
            <w:r w:rsidRPr="00A74D2E">
              <w:rPr>
                <w:lang w:val="en-US"/>
              </w:rPr>
              <w:t>.</w:t>
            </w:r>
          </w:p>
          <w:p w14:paraId="1F1AFC1C" w14:textId="77777777" w:rsidR="00A74D2E" w:rsidRPr="00A74D2E" w:rsidRDefault="00A74D2E" w:rsidP="00A74D2E">
            <w:pPr>
              <w:rPr>
                <w:lang w:val="en-US"/>
              </w:rPr>
            </w:pPr>
          </w:p>
          <w:p w14:paraId="08279249" w14:textId="5AEE6C39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Read the papers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provided in the reading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list.</w:t>
            </w:r>
          </w:p>
        </w:tc>
      </w:tr>
      <w:tr w:rsidR="00A74D2E" w:rsidRPr="00FA65BE" w14:paraId="68E2CEDD" w14:textId="77777777" w:rsidTr="00C53C44">
        <w:tc>
          <w:tcPr>
            <w:tcW w:w="2265" w:type="dxa"/>
          </w:tcPr>
          <w:p w14:paraId="7E92B0EE" w14:textId="3E77AE31" w:rsidR="00A74D2E" w:rsidRP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During the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ESU week</w:t>
            </w:r>
            <w:r>
              <w:rPr>
                <w:lang w:val="en-US"/>
              </w:rPr>
              <w:t xml:space="preserve"> in Lüneburg</w:t>
            </w:r>
          </w:p>
          <w:p w14:paraId="070B5546" w14:textId="77777777" w:rsidR="00A74D2E" w:rsidRDefault="00A74D2E" w:rsidP="00A74D2E">
            <w:pPr>
              <w:rPr>
                <w:b/>
                <w:bCs/>
                <w:lang w:val="en-US"/>
              </w:rPr>
            </w:pPr>
          </w:p>
        </w:tc>
        <w:tc>
          <w:tcPr>
            <w:tcW w:w="6802" w:type="dxa"/>
          </w:tcPr>
          <w:p w14:paraId="57351039" w14:textId="77777777" w:rsid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Participate actively in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all sessions.</w:t>
            </w:r>
          </w:p>
          <w:p w14:paraId="356C42B2" w14:textId="77777777" w:rsidR="00A74D2E" w:rsidRDefault="00A74D2E" w:rsidP="00A74D2E">
            <w:pPr>
              <w:rPr>
                <w:lang w:val="en-US"/>
              </w:rPr>
            </w:pPr>
          </w:p>
          <w:p w14:paraId="694E0D5E" w14:textId="15476D19" w:rsid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Present own paper</w:t>
            </w:r>
            <w:r>
              <w:rPr>
                <w:lang w:val="en-US"/>
              </w:rPr>
              <w:t>.</w:t>
            </w:r>
          </w:p>
          <w:p w14:paraId="28D98D7B" w14:textId="77777777" w:rsidR="00A74D2E" w:rsidRPr="00A74D2E" w:rsidRDefault="00A74D2E" w:rsidP="00A74D2E">
            <w:pPr>
              <w:rPr>
                <w:lang w:val="en-US"/>
              </w:rPr>
            </w:pPr>
          </w:p>
          <w:p w14:paraId="58D300C8" w14:textId="2DF9F254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Perform as discussant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on another author’s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pape</w:t>
            </w:r>
            <w:r>
              <w:rPr>
                <w:lang w:val="en-US"/>
              </w:rPr>
              <w:t>r.</w:t>
            </w:r>
          </w:p>
        </w:tc>
      </w:tr>
      <w:tr w:rsidR="00A74D2E" w:rsidRPr="00FA65BE" w14:paraId="37174A73" w14:textId="77777777" w:rsidTr="00C53C44">
        <w:tc>
          <w:tcPr>
            <w:tcW w:w="2265" w:type="dxa"/>
          </w:tcPr>
          <w:p w14:paraId="6026D457" w14:textId="7643247B" w:rsidR="00A74D2E" w:rsidRP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After the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ESU week</w:t>
            </w:r>
          </w:p>
        </w:tc>
        <w:tc>
          <w:tcPr>
            <w:tcW w:w="6802" w:type="dxa"/>
          </w:tcPr>
          <w:p w14:paraId="2504A569" w14:textId="63FBDF1D" w:rsidR="00A74D2E" w:rsidRP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Write a reflection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related to own</w:t>
            </w:r>
          </w:p>
          <w:p w14:paraId="475DDA71" w14:textId="57E87EF8" w:rsidR="00A74D2E" w:rsidRPr="00A74D2E" w:rsidRDefault="00A74D2E" w:rsidP="00A74D2E">
            <w:pPr>
              <w:rPr>
                <w:lang w:val="en-US"/>
              </w:rPr>
            </w:pPr>
            <w:r w:rsidRPr="00A74D2E">
              <w:rPr>
                <w:lang w:val="en-US"/>
              </w:rPr>
              <w:t>research (max. 5 page)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and submit it no later</w:t>
            </w:r>
          </w:p>
          <w:p w14:paraId="4CAD0890" w14:textId="72DEBCE0" w:rsidR="00A74D2E" w:rsidRDefault="00A74D2E" w:rsidP="00A74D2E">
            <w:pPr>
              <w:rPr>
                <w:b/>
                <w:bCs/>
                <w:lang w:val="en-US"/>
              </w:rPr>
            </w:pPr>
            <w:r w:rsidRPr="00A74D2E">
              <w:rPr>
                <w:lang w:val="en-US"/>
              </w:rPr>
              <w:t>than 30th September</w:t>
            </w:r>
            <w:r>
              <w:rPr>
                <w:lang w:val="en-US"/>
              </w:rPr>
              <w:t xml:space="preserve"> </w:t>
            </w:r>
            <w:r w:rsidRPr="00A74D2E">
              <w:rPr>
                <w:lang w:val="en-US"/>
              </w:rPr>
              <w:t>202</w:t>
            </w:r>
            <w:r>
              <w:rPr>
                <w:lang w:val="en-US"/>
              </w:rPr>
              <w:t>6</w:t>
            </w:r>
            <w:r w:rsidR="00FA65BE">
              <w:rPr>
                <w:lang w:val="en-US"/>
              </w:rPr>
              <w:t xml:space="preserve"> to esu@leuphana.de</w:t>
            </w:r>
          </w:p>
        </w:tc>
      </w:tr>
    </w:tbl>
    <w:p w14:paraId="7EA9E856" w14:textId="66B4ABF2" w:rsidR="006F083E" w:rsidRPr="00FA65BE" w:rsidRDefault="006F083E" w:rsidP="00A74D2E">
      <w:pPr>
        <w:rPr>
          <w:lang w:val="en-US"/>
        </w:rPr>
      </w:pPr>
    </w:p>
    <w:sectPr w:rsidR="006F083E" w:rsidRPr="00FA65B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EC3B" w14:textId="77777777" w:rsidR="00197F25" w:rsidRDefault="00197F25" w:rsidP="00A74D2E">
      <w:pPr>
        <w:spacing w:after="0" w:line="240" w:lineRule="auto"/>
      </w:pPr>
      <w:r>
        <w:separator/>
      </w:r>
    </w:p>
  </w:endnote>
  <w:endnote w:type="continuationSeparator" w:id="0">
    <w:p w14:paraId="67CC6B9C" w14:textId="77777777" w:rsidR="00197F25" w:rsidRDefault="00197F25" w:rsidP="00A7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0D7F" w14:textId="77777777" w:rsidR="00197F25" w:rsidRDefault="00197F25" w:rsidP="00A74D2E">
      <w:pPr>
        <w:spacing w:after="0" w:line="240" w:lineRule="auto"/>
      </w:pPr>
      <w:r>
        <w:separator/>
      </w:r>
    </w:p>
  </w:footnote>
  <w:footnote w:type="continuationSeparator" w:id="0">
    <w:p w14:paraId="4F689C0C" w14:textId="77777777" w:rsidR="00197F25" w:rsidRDefault="00197F25" w:rsidP="00A7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CBF1" w14:textId="4A9F1C1E" w:rsidR="00A74D2E" w:rsidRDefault="00A74D2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DD56D" wp14:editId="1D3A08AE">
          <wp:simplePos x="0" y="0"/>
          <wp:positionH relativeFrom="margin">
            <wp:posOffset>4777105</wp:posOffset>
          </wp:positionH>
          <wp:positionV relativeFrom="paragraph">
            <wp:posOffset>-48260</wp:posOffset>
          </wp:positionV>
          <wp:extent cx="1274445" cy="6451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332E418" wp14:editId="4F80DA0D">
          <wp:simplePos x="0" y="0"/>
          <wp:positionH relativeFrom="margin">
            <wp:posOffset>0</wp:posOffset>
          </wp:positionH>
          <wp:positionV relativeFrom="paragraph">
            <wp:posOffset>95250</wp:posOffset>
          </wp:positionV>
          <wp:extent cx="1405255" cy="337185"/>
          <wp:effectExtent l="0" t="0" r="4445" b="5715"/>
          <wp:wrapTight wrapText="bothSides">
            <wp:wrapPolygon edited="0">
              <wp:start x="0" y="0"/>
              <wp:lineTo x="0" y="20746"/>
              <wp:lineTo x="21376" y="20746"/>
              <wp:lineTo x="2137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7580">
      <w:rPr>
        <w:noProof/>
        <w:position w:val="21"/>
        <w:sz w:val="20"/>
      </w:rPr>
      <w:drawing>
        <wp:anchor distT="0" distB="0" distL="114300" distR="114300" simplePos="0" relativeHeight="251661312" behindDoc="0" locked="0" layoutInCell="1" allowOverlap="1" wp14:anchorId="746A356F" wp14:editId="0CA27576">
          <wp:simplePos x="0" y="0"/>
          <wp:positionH relativeFrom="margin">
            <wp:posOffset>2305685</wp:posOffset>
          </wp:positionH>
          <wp:positionV relativeFrom="paragraph">
            <wp:posOffset>-36195</wp:posOffset>
          </wp:positionV>
          <wp:extent cx="1471295" cy="590550"/>
          <wp:effectExtent l="0" t="0" r="0" b="0"/>
          <wp:wrapTopAndBottom/>
          <wp:docPr id="1823759402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74" b="27228"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33"/>
    <w:rsid w:val="00197F25"/>
    <w:rsid w:val="00424633"/>
    <w:rsid w:val="00614BBB"/>
    <w:rsid w:val="006F083E"/>
    <w:rsid w:val="00931207"/>
    <w:rsid w:val="00A74D2E"/>
    <w:rsid w:val="00C53C44"/>
    <w:rsid w:val="00DA55EC"/>
    <w:rsid w:val="00E111D2"/>
    <w:rsid w:val="00FA65BE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9421"/>
  <w15:chartTrackingRefBased/>
  <w15:docId w15:val="{A5EE2198-CBFC-4635-AF6F-484BD03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6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6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6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6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6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6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6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6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6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6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63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7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D2E"/>
  </w:style>
  <w:style w:type="paragraph" w:styleId="Piedepgina">
    <w:name w:val="footer"/>
    <w:basedOn w:val="Normal"/>
    <w:link w:val="PiedepginaCar"/>
    <w:uiPriority w:val="99"/>
    <w:unhideWhenUsed/>
    <w:rsid w:val="00A7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1707</Characters>
  <Application>Microsoft Office Word</Application>
  <DocSecurity>4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Finn Hoyer</dc:creator>
  <cp:keywords/>
  <dc:description/>
  <cp:lastModifiedBy>FRANCISCO LIÑAN ALCALDE</cp:lastModifiedBy>
  <cp:revision>2</cp:revision>
  <dcterms:created xsi:type="dcterms:W3CDTF">2025-11-27T11:46:00Z</dcterms:created>
  <dcterms:modified xsi:type="dcterms:W3CDTF">2025-11-27T11:46:00Z</dcterms:modified>
</cp:coreProperties>
</file>